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61178" w14:textId="345CBAF9" w:rsidR="00441C95" w:rsidRDefault="21DB6A4A" w:rsidP="006F5DC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7B675B6D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Załącznik nr 1 do Zapytania ofertowego nr</w:t>
      </w:r>
      <w:r w:rsidR="006F5DC2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 xml:space="preserve"> 02</w:t>
      </w:r>
      <w:r w:rsidR="00557B84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/</w:t>
      </w:r>
      <w:r w:rsidR="00B60AFA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0</w:t>
      </w:r>
      <w:r w:rsidR="00557B84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1/2026</w:t>
      </w:r>
      <w:r w:rsidR="00B60AFA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>/3.6/BP</w:t>
      </w:r>
      <w:r w:rsidRPr="7B675B6D">
        <w:rPr>
          <w:rStyle w:val="normaltextrun"/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D33FEA">
        <w:rPr>
          <w:rFonts w:ascii="Calibri" w:eastAsia="Calibri" w:hAnsi="Calibri" w:cs="Calibri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7B675B6D">
        <w:rPr>
          <w:rStyle w:val="eop"/>
          <w:rFonts w:ascii="Calibri" w:eastAsia="Calibri" w:hAnsi="Calibri" w:cs="Calibri"/>
          <w:b/>
          <w:bCs/>
          <w:color w:val="000000"/>
          <w:sz w:val="22"/>
          <w:szCs w:val="22"/>
        </w:rPr>
        <w:t>– Specyfikacja</w:t>
      </w:r>
    </w:p>
    <w:p w14:paraId="79F2B040" w14:textId="77777777" w:rsidR="00441C95" w:rsidRDefault="00441C95" w:rsidP="3417E48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b/>
          <w:bCs/>
          <w:color w:val="000000"/>
          <w:sz w:val="22"/>
          <w:szCs w:val="22"/>
        </w:rPr>
      </w:pPr>
    </w:p>
    <w:p w14:paraId="1D4859A2" w14:textId="2C1A41A3" w:rsidR="00D33FEA" w:rsidRDefault="00D33FEA" w:rsidP="3417E48E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color w:val="000000"/>
          <w:sz w:val="22"/>
          <w:szCs w:val="22"/>
        </w:rPr>
      </w:pPr>
      <w:r w:rsidRPr="7687B527">
        <w:rPr>
          <w:rStyle w:val="eop"/>
          <w:rFonts w:ascii="Calibri" w:eastAsia="Calibri" w:hAnsi="Calibri" w:cs="Calibri"/>
          <w:b/>
          <w:bCs/>
          <w:color w:val="000000" w:themeColor="text1"/>
          <w:sz w:val="22"/>
          <w:szCs w:val="22"/>
        </w:rPr>
        <w:t>Przedmiot zamówienia</w:t>
      </w:r>
      <w:r w:rsidRPr="7687B527">
        <w:rPr>
          <w:rStyle w:val="eop"/>
          <w:rFonts w:ascii="Calibri" w:eastAsia="Calibri" w:hAnsi="Calibri" w:cs="Calibri"/>
          <w:color w:val="000000" w:themeColor="text1"/>
          <w:sz w:val="22"/>
          <w:szCs w:val="22"/>
        </w:rPr>
        <w:t>:</w:t>
      </w:r>
    </w:p>
    <w:p w14:paraId="4B0D224A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>Przedmiotem zamówienia jest dostawa defibrylatora (defibrylator-monitor) wraz z kompletem niezbędnych akcesoriów, zgodnie z minimalnymi wymaganiami technicznymi i funkcjonalnymi określonymi w Załączniku nr 1 – Specyfikacja techniczna defibrylatora oraz akcesoriów.</w:t>
      </w:r>
    </w:p>
    <w:p w14:paraId="51E95E21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>Defibrylator musi być przystosowany do pracy w warunkach dydaktycznych, w tym do prowadzenia zajęć symulacyjnych dla studentów, oraz umożliwiać realizację scenariuszy resuscytacyjnych i interwencji zgodnych z aktualną praktyką kliniczną.</w:t>
      </w:r>
    </w:p>
    <w:p w14:paraId="00CCEB63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 xml:space="preserve">Urządzenie musi umożliwiać pracę na fantomach/manekinach szkoleniowych wykorzystywanych w procesie kształcenia (w szczególności firmy </w:t>
      </w:r>
      <w:proofErr w:type="spellStart"/>
      <w:r w:rsidRPr="002C40A9">
        <w:rPr>
          <w:rFonts w:ascii="Calibri" w:hAnsi="Calibri" w:cs="Calibri"/>
          <w:sz w:val="22"/>
          <w:szCs w:val="22"/>
        </w:rPr>
        <w:t>Laerdal</w:t>
      </w:r>
      <w:proofErr w:type="spellEnd"/>
      <w:r w:rsidRPr="002C40A9">
        <w:rPr>
          <w:rFonts w:ascii="Calibri" w:hAnsi="Calibri" w:cs="Calibri"/>
          <w:sz w:val="22"/>
          <w:szCs w:val="22"/>
        </w:rPr>
        <w:t>) – w zakresie zgodnym z konfiguracją urządzenia oraz stosowanymi akcesoriami szkoleniowymi.</w:t>
      </w:r>
    </w:p>
    <w:p w14:paraId="506EEECF" w14:textId="7DE0EF8E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 xml:space="preserve">Dopuszcza się zaoferowanie urządzenia fabrycznie nowego lub </w:t>
      </w:r>
      <w:proofErr w:type="spellStart"/>
      <w:r w:rsidRPr="002C40A9">
        <w:rPr>
          <w:rFonts w:ascii="Calibri" w:hAnsi="Calibri" w:cs="Calibri"/>
          <w:sz w:val="22"/>
          <w:szCs w:val="22"/>
        </w:rPr>
        <w:t>podemonstracyjnego</w:t>
      </w:r>
      <w:proofErr w:type="spellEnd"/>
      <w:r w:rsidRPr="002C40A9">
        <w:rPr>
          <w:rFonts w:ascii="Calibri" w:hAnsi="Calibri" w:cs="Calibri"/>
          <w:sz w:val="22"/>
          <w:szCs w:val="22"/>
        </w:rPr>
        <w:t xml:space="preserve"> (demo), pod warunkiem spełnienia wszystkich wymagań określonych w specyfikacji. Urządzenie musi być wolne od wad i kompletne, tj. posiadające wszelkie akcesoria, baterie, przewody i kable niezbędne do użytkowania. Urządzenie musi być dopuszczone do obrotu na terenie Unii Europejskiej oraz posiadać wymagane certyfikaty i deklaracje zgodności. W konfiguracji fabrycznej przedmiot zamówienia musi spełniać </w:t>
      </w:r>
      <w:r w:rsidR="00896DE9">
        <w:rPr>
          <w:rFonts w:ascii="Calibri" w:hAnsi="Calibri" w:cs="Calibri"/>
          <w:sz w:val="22"/>
          <w:szCs w:val="22"/>
        </w:rPr>
        <w:t xml:space="preserve">wymagania opisane w specyfikacji. </w:t>
      </w:r>
    </w:p>
    <w:p w14:paraId="4ACC5DBB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>Dostawca zobowiązany będzie do wykonania na własny koszt dostawy, wniesienia na II piętro, instalacji, uruchomienia, przeprowadzenia prób działania oraz weryfikacji funkcjonalnej. Wykonawca przekaże urządzenie do użytkowania wraz z kompletną dokumentacją techniczną i gwarancyjną, instrukcją obsługi w języku polskim oraz kartą gwarancyjną.</w:t>
      </w:r>
    </w:p>
    <w:p w14:paraId="1D34AEC5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>Wszystkie prace instalacyjne muszą zostać wykonane z zachowaniem obowiązujących przepisów BHP oraz zasad bezpiecznego użytkowania aparatury medycznej.</w:t>
      </w:r>
    </w:p>
    <w:p w14:paraId="09217B42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>Przedmiot zamówienia musi spełniać wymagania Krajowej Rady Akredytacyjnej Szkół Pielęgniarek i Położnych w zakresie standardu wyposażenia pracowni symulacji.</w:t>
      </w:r>
    </w:p>
    <w:p w14:paraId="64825596" w14:textId="77777777" w:rsidR="006F5DC2" w:rsidRPr="002C40A9" w:rsidRDefault="006F5DC2" w:rsidP="006F5DC2">
      <w:pPr>
        <w:jc w:val="both"/>
        <w:rPr>
          <w:rFonts w:ascii="Calibri" w:hAnsi="Calibri" w:cs="Calibri"/>
          <w:sz w:val="22"/>
          <w:szCs w:val="22"/>
        </w:rPr>
      </w:pPr>
      <w:r w:rsidRPr="002C40A9">
        <w:rPr>
          <w:rFonts w:ascii="Calibri" w:hAnsi="Calibri" w:cs="Calibri"/>
          <w:sz w:val="22"/>
          <w:szCs w:val="22"/>
        </w:rPr>
        <w:t>Do sprzętu zostanie przeprowadzone szkolenie dla co najmniej 2 nauczycieli akademickich. Szkolenie zostanie nagrane przez Zamawiającego i będzie służyło wewnętrznym potrzebom Zamawiającego. Dopuszczalne jest także nagranie szkolenia przez Oferenta i przekazanie go wraz ze sprzętem; w takim przypadku wymagane są konsultacje online w wymiarze 2 godzin w terminie uzgodnionym z Zamawiającym.</w:t>
      </w:r>
    </w:p>
    <w:p w14:paraId="38AA1713" w14:textId="771A47B0" w:rsidR="003441EE" w:rsidRDefault="003441EE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463D0FDE" w14:textId="2F9684E7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3C754FCF" w14:textId="7B839362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01BA18FB" w14:textId="5B5D0AC2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1B728973" w14:textId="140FCA83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3CD8ACE0" w14:textId="5F6CEA6F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706A9517" w14:textId="43E67B5B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7C173064" w14:textId="20A86078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7689A40C" w14:textId="77777777" w:rsidR="006F5DC2" w:rsidRDefault="006F5DC2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45CB4BAF" w14:textId="77777777" w:rsidR="003441EE" w:rsidRDefault="003441EE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1C8804E8" w14:textId="77777777" w:rsidR="003441EE" w:rsidRDefault="003441EE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</w:p>
    <w:p w14:paraId="546D5B75" w14:textId="054D404E" w:rsidR="003441EE" w:rsidRPr="003441EE" w:rsidRDefault="003441EE" w:rsidP="003441EE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3441EE">
        <w:rPr>
          <w:rFonts w:ascii="Calibri" w:eastAsia="Calibri" w:hAnsi="Calibri" w:cs="Calibri"/>
          <w:b/>
          <w:bCs/>
          <w:color w:val="000000"/>
          <w:sz w:val="22"/>
          <w:szCs w:val="22"/>
        </w:rPr>
        <w:lastRenderedPageBreak/>
        <w:t>Szczegółowe parametry zamówienia</w:t>
      </w:r>
      <w:r w:rsidR="00865571">
        <w:rPr>
          <w:rFonts w:ascii="Calibri" w:eastAsia="Calibri" w:hAnsi="Calibri" w:cs="Calibri"/>
          <w:b/>
          <w:bCs/>
          <w:color w:val="000000"/>
          <w:sz w:val="22"/>
          <w:szCs w:val="22"/>
        </w:rPr>
        <w:t>:</w:t>
      </w:r>
    </w:p>
    <w:p w14:paraId="42AD2EB9" w14:textId="77777777" w:rsidR="00D33FEA" w:rsidRDefault="00D33FEA" w:rsidP="7B675B6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9214" w:type="dxa"/>
        <w:tblInd w:w="137" w:type="dxa"/>
        <w:tblLook w:val="04A0" w:firstRow="1" w:lastRow="0" w:firstColumn="1" w:lastColumn="0" w:noHBand="0" w:noVBand="1"/>
      </w:tblPr>
      <w:tblGrid>
        <w:gridCol w:w="2268"/>
        <w:gridCol w:w="1559"/>
        <w:gridCol w:w="5387"/>
      </w:tblGrid>
      <w:tr w:rsidR="006F5DC2" w:rsidRPr="001F2532" w14:paraId="00173237" w14:textId="77777777" w:rsidTr="006F5DC2">
        <w:trPr>
          <w:tblHeader/>
        </w:trPr>
        <w:tc>
          <w:tcPr>
            <w:tcW w:w="2268" w:type="dxa"/>
            <w:shd w:val="clear" w:color="auto" w:fill="E8E8E8" w:themeFill="background2"/>
            <w:vAlign w:val="center"/>
          </w:tcPr>
          <w:p w14:paraId="6AE8DC82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Nazwa przedmiotu zamówienia</w:t>
            </w:r>
          </w:p>
        </w:tc>
        <w:tc>
          <w:tcPr>
            <w:tcW w:w="1559" w:type="dxa"/>
            <w:shd w:val="clear" w:color="auto" w:fill="E8E8E8" w:themeFill="background2"/>
            <w:vAlign w:val="center"/>
          </w:tcPr>
          <w:p w14:paraId="02605992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Ilość zamawianych sztuk </w:t>
            </w:r>
          </w:p>
        </w:tc>
        <w:tc>
          <w:tcPr>
            <w:tcW w:w="5387" w:type="dxa"/>
            <w:shd w:val="clear" w:color="auto" w:fill="E8E8E8" w:themeFill="background2"/>
            <w:vAlign w:val="center"/>
          </w:tcPr>
          <w:p w14:paraId="4558F0B5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Minimalne wymagania względem przedmiotu zamówienia</w:t>
            </w:r>
          </w:p>
        </w:tc>
      </w:tr>
      <w:tr w:rsidR="006F5DC2" w:rsidRPr="004D7B95" w14:paraId="755BAD98" w14:textId="77777777" w:rsidTr="006F5DC2">
        <w:tc>
          <w:tcPr>
            <w:tcW w:w="2268" w:type="dxa"/>
          </w:tcPr>
          <w:p w14:paraId="14EE2606" w14:textId="77777777" w:rsidR="006F5DC2" w:rsidRPr="006F5DC2" w:rsidRDefault="006F5DC2" w:rsidP="005960B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sz w:val="22"/>
                <w:szCs w:val="22"/>
              </w:rPr>
              <w:t>Defibrylator</w:t>
            </w:r>
          </w:p>
        </w:tc>
        <w:tc>
          <w:tcPr>
            <w:tcW w:w="1559" w:type="dxa"/>
          </w:tcPr>
          <w:p w14:paraId="0F3576F2" w14:textId="77777777" w:rsidR="006F5DC2" w:rsidRPr="006F5DC2" w:rsidRDefault="006F5DC2" w:rsidP="005960B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5387" w:type="dxa"/>
          </w:tcPr>
          <w:p w14:paraId="1120DCFB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1) Przeznaczenie dydaktyczne i symulacyjne</w:t>
            </w:r>
          </w:p>
          <w:p w14:paraId="34CA39E8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1.1. Defibrylator przeznaczony do pracy w warunkach dydaktycznych, w tym do prowadzenia zajęć symulacyjnych.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1.2. Urządzenie musi umożliwiać realizację scenariuszy ALS/BLS na fantomach i manekinach szkoleniowych, w tym z użyciem akcesoriów szkoleniowych stosowanych w ośrodkach symulacji.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1.3. Wymagana obsługa w trybie manualnym oraz w trybie AED (dla ćwiczeń zgodnych ze standardami nauczania).</w:t>
            </w:r>
          </w:p>
          <w:p w14:paraId="4D1C4DD2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2) Funkcje terapeutyczne – minimalne wymagania</w:t>
            </w:r>
          </w:p>
          <w:p w14:paraId="51E23F10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2.1. Defibrylacja dwufazowa (</w:t>
            </w: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biphasic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).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2.2. Tryby pracy:</w:t>
            </w:r>
          </w:p>
          <w:p w14:paraId="6F9A377B" w14:textId="77777777" w:rsidR="006F5DC2" w:rsidRPr="006F5DC2" w:rsidRDefault="006F5DC2" w:rsidP="006F5DC2">
            <w:pPr>
              <w:numPr>
                <w:ilvl w:val="0"/>
                <w:numId w:val="45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defibrylacja manualna,</w:t>
            </w:r>
          </w:p>
          <w:p w14:paraId="0A4F4E64" w14:textId="77777777" w:rsidR="006F5DC2" w:rsidRPr="006F5DC2" w:rsidRDefault="006F5DC2" w:rsidP="006F5DC2">
            <w:pPr>
              <w:numPr>
                <w:ilvl w:val="0"/>
                <w:numId w:val="45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AED.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2.3. Kardiowersja zsynchronizowana – wymagana.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2.4. Stymulacja przezskórna (</w:t>
            </w: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pacing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) – dopuszczalna jako funkcja opcjonalna (wraz z akcesoriami), przy czym oferent musi jednoznacznie wskazać, czy jest w oferowanej konfiguracji.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2.5. Minimalne parametry użytkowe:</w:t>
            </w:r>
          </w:p>
          <w:p w14:paraId="1F7F0A9A" w14:textId="77777777" w:rsidR="006F5DC2" w:rsidRPr="006F5DC2" w:rsidRDefault="006F5DC2" w:rsidP="006F5DC2">
            <w:pPr>
              <w:numPr>
                <w:ilvl w:val="0"/>
                <w:numId w:val="45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 xml:space="preserve">możliwość ustawienia energii co najmniej w zakresie </w:t>
            </w: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1–200 J</w:t>
            </w:r>
            <w:r w:rsidRPr="006F5DC2">
              <w:rPr>
                <w:rFonts w:ascii="Calibri" w:hAnsi="Calibri" w:cs="Calibri"/>
                <w:sz w:val="22"/>
                <w:szCs w:val="22"/>
              </w:rPr>
              <w:t xml:space="preserve"> (lub szerszym),</w:t>
            </w:r>
          </w:p>
          <w:p w14:paraId="67C6793B" w14:textId="77777777" w:rsidR="006F5DC2" w:rsidRPr="006F5DC2" w:rsidRDefault="006F5DC2" w:rsidP="006F5DC2">
            <w:pPr>
              <w:numPr>
                <w:ilvl w:val="0"/>
                <w:numId w:val="45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możliwość doboru energii w krokach umożliwiających prowadzenie dydaktyki (np. kroki ≤ 50 J w zakresie podstawowym),</w:t>
            </w:r>
          </w:p>
          <w:p w14:paraId="4425AA9E" w14:textId="77777777" w:rsidR="006F5DC2" w:rsidRPr="006F5DC2" w:rsidRDefault="006F5DC2" w:rsidP="006F5DC2">
            <w:pPr>
              <w:numPr>
                <w:ilvl w:val="0"/>
                <w:numId w:val="45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 xml:space="preserve">czas ładowania do </w:t>
            </w: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150 J: ≤ 5 s</w:t>
            </w:r>
            <w:r w:rsidRPr="006F5DC2">
              <w:rPr>
                <w:rFonts w:ascii="Calibri" w:hAnsi="Calibri" w:cs="Calibri"/>
                <w:sz w:val="22"/>
                <w:szCs w:val="22"/>
              </w:rPr>
              <w:t>,</w:t>
            </w:r>
          </w:p>
          <w:p w14:paraId="740F5599" w14:textId="77777777" w:rsidR="006F5DC2" w:rsidRPr="006F5DC2" w:rsidRDefault="006F5DC2" w:rsidP="006F5DC2">
            <w:pPr>
              <w:numPr>
                <w:ilvl w:val="0"/>
                <w:numId w:val="45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 xml:space="preserve">szybkie przełączenie trybu pacjenta </w:t>
            </w: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dorosły/dziecko</w:t>
            </w:r>
            <w:r w:rsidRPr="006F5DC2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B53C57F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3) Monitorowanie – minimalne wymagania (konfiguracja bazowa i rozbudowa)</w:t>
            </w:r>
          </w:p>
          <w:p w14:paraId="27CC56CE" w14:textId="13C0E08D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 xml:space="preserve">3.1. EKG: monitorowanie co najmniej </w:t>
            </w:r>
            <w:r w:rsidR="0049650E">
              <w:rPr>
                <w:rFonts w:ascii="Calibri" w:hAnsi="Calibri" w:cs="Calibri"/>
                <w:b/>
                <w:bCs/>
                <w:sz w:val="22"/>
                <w:szCs w:val="22"/>
              </w:rPr>
              <w:t>12</w:t>
            </w:r>
            <w:bookmarkStart w:id="0" w:name="_GoBack"/>
            <w:bookmarkEnd w:id="0"/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odprowadzeń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 xml:space="preserve"> w standardzie.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3.2. Rozbudowa (opcjonalnie, wg oferty):</w:t>
            </w:r>
          </w:p>
          <w:p w14:paraId="652AE31E" w14:textId="77777777" w:rsidR="006F5DC2" w:rsidRPr="006F5DC2" w:rsidRDefault="006F5DC2" w:rsidP="006F5DC2">
            <w:pPr>
              <w:numPr>
                <w:ilvl w:val="0"/>
                <w:numId w:val="46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EKG 5-odprowadzeń,</w:t>
            </w:r>
          </w:p>
          <w:p w14:paraId="3957DE46" w14:textId="77777777" w:rsidR="006F5DC2" w:rsidRPr="006F5DC2" w:rsidRDefault="006F5DC2" w:rsidP="006F5DC2">
            <w:pPr>
              <w:numPr>
                <w:ilvl w:val="0"/>
                <w:numId w:val="46"/>
              </w:num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SpO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₂,</w:t>
            </w:r>
          </w:p>
          <w:p w14:paraId="7AF6FE3D" w14:textId="77777777" w:rsidR="006F5DC2" w:rsidRPr="006F5DC2" w:rsidRDefault="006F5DC2" w:rsidP="006F5DC2">
            <w:pPr>
              <w:numPr>
                <w:ilvl w:val="0"/>
                <w:numId w:val="46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NIBP,</w:t>
            </w:r>
          </w:p>
          <w:p w14:paraId="7084700E" w14:textId="77777777" w:rsidR="006F5DC2" w:rsidRPr="006F5DC2" w:rsidRDefault="006F5DC2" w:rsidP="006F5DC2">
            <w:pPr>
              <w:numPr>
                <w:ilvl w:val="0"/>
                <w:numId w:val="46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kapnografia (</w:t>
            </w: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EtCO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₂).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3.3. Alarmy: alarmy dźwiękowe i wizualne, z możliwością konfiguracji progów (co najmniej dla EKG/HR; dla pozostałych – jeśli moduły są oferowane).</w:t>
            </w:r>
          </w:p>
          <w:p w14:paraId="23CBB9B5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4) Wyświetlacz i ergonomia</w:t>
            </w:r>
          </w:p>
          <w:p w14:paraId="59A00887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4.1. Ekran: kolorowy wyświetlacz min. </w:t>
            </w: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7”</w:t>
            </w:r>
            <w:r w:rsidRPr="006F5DC2">
              <w:rPr>
                <w:rFonts w:ascii="Calibri" w:hAnsi="Calibri" w:cs="Calibri"/>
                <w:sz w:val="22"/>
                <w:szCs w:val="22"/>
              </w:rPr>
              <w:t>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4.2. Obsługa intuicyjna; w trybie AED urządzenie prowadzi użytkownika komunikatami (głosowymi i/lub ekranowymi).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4.3. Wymagana możliwość szybkiego wyboru kluczowych funkcji klinicznych (defibrylacja/AED/kardiowersja) w sposób umożliwiający prowadzenie zajęć praktycznych.</w:t>
            </w:r>
          </w:p>
          <w:p w14:paraId="6B741096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5) Metody defibrylacji i akcesoria pacjenta</w:t>
            </w:r>
          </w:p>
          <w:p w14:paraId="5EAD39C2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5.1. Urządzenie musi umożliwiać defibrylację z zastosowaniem co najmniej jednej z metod:</w:t>
            </w:r>
          </w:p>
          <w:p w14:paraId="368DBDA4" w14:textId="77777777" w:rsidR="006F5DC2" w:rsidRPr="006F5DC2" w:rsidRDefault="006F5DC2" w:rsidP="006F5DC2">
            <w:pPr>
              <w:numPr>
                <w:ilvl w:val="0"/>
                <w:numId w:val="47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elektrody jednorazowe samoprzylepne,</w:t>
            </w:r>
          </w:p>
          <w:p w14:paraId="76B10136" w14:textId="77777777" w:rsidR="006F5DC2" w:rsidRPr="006F5DC2" w:rsidRDefault="006F5DC2" w:rsidP="006F5DC2">
            <w:pPr>
              <w:numPr>
                <w:ilvl w:val="0"/>
                <w:numId w:val="47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łyżki zewnętrzne.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5.2. Dopuszcza się możliwość stosowania łyżek wewnętrznych – jeśli przewidziane w konfiguracji.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5.3. Jeśli oferowane są łyżki zewnętrzne, preferowany wskaźnik poprawnego kontaktu z pacjentem (np. wskaźnik nacisku/impedancji) – o ile występuje w urządzeniu.</w:t>
            </w:r>
          </w:p>
          <w:p w14:paraId="7F885D23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6) Rejestracja zdarzeń i dokumentacja</w:t>
            </w:r>
          </w:p>
          <w:p w14:paraId="2D6A16E7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6.1. Wymagana możliwość rejestracji zdarzeń (co najmniej: czas zdarzenia, energia, liczba wyładowań, tryb AED/manual).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6.2. Drukarka/rejestrator i/lub eksport danych – dopuszczalne różne rozwiązania; oferent wskazuje dostępny wariant (druk/eksport) oraz sposób realizacji raportowania.</w:t>
            </w:r>
          </w:p>
          <w:p w14:paraId="59FD7A40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7) Zasilanie i mobilność – minimalne wymagania</w:t>
            </w:r>
          </w:p>
          <w:p w14:paraId="6C47DD63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7.1. Zasilanie sieciowe 230 V oraz zasilanie bateryjne/akumulatorowe.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7.2. Wymagany akumulator umożliwiający pracę mobilną w warunkach dydaktycznych; oferent poda minimalny czas pracy na akumulatorze.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7.3. Oferent poda masę i wymiary urządzenia.</w:t>
            </w:r>
          </w:p>
          <w:p w14:paraId="1C050DA3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8) Bezpieczeństwo i zgodność</w:t>
            </w:r>
          </w:p>
          <w:p w14:paraId="08E8E4A2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8.1. Wyrób medyczny dopuszczony do obrotu na terenie UE.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8.2. Wymagane oznakowanie CE oraz deklaracja zgodności.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8.3. Oferent poda zgodność z właściwymi normami (np. IEC/EN) oraz klasę bezpieczeństwa elektrycznego.</w:t>
            </w:r>
          </w:p>
          <w:p w14:paraId="6997DA17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9) Zakres dostawy (kompletność)</w:t>
            </w:r>
          </w:p>
          <w:p w14:paraId="019689E3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9.1. Dostawa musi obejmować urządzenie kompletne do pracy w oferowanej konfiguracji, w tym:</w:t>
            </w:r>
          </w:p>
          <w:p w14:paraId="073481AA" w14:textId="77777777" w:rsidR="006F5DC2" w:rsidRPr="006F5DC2" w:rsidRDefault="006F5DC2" w:rsidP="006F5DC2">
            <w:pPr>
              <w:numPr>
                <w:ilvl w:val="0"/>
                <w:numId w:val="48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przewody i okablowanie niezbędne do uruchomienia,</w:t>
            </w:r>
          </w:p>
          <w:p w14:paraId="045F1315" w14:textId="77777777" w:rsidR="006F5DC2" w:rsidRPr="006F5DC2" w:rsidRDefault="006F5DC2" w:rsidP="006F5DC2">
            <w:pPr>
              <w:numPr>
                <w:ilvl w:val="0"/>
                <w:numId w:val="48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elementy do defibrylacji (elektrody i/lub łyżki – zgodnie z konfiguracją),</w:t>
            </w:r>
          </w:p>
          <w:p w14:paraId="4E6BADB6" w14:textId="77777777" w:rsidR="006F5DC2" w:rsidRPr="006F5DC2" w:rsidRDefault="006F5DC2" w:rsidP="006F5DC2">
            <w:pPr>
              <w:numPr>
                <w:ilvl w:val="0"/>
                <w:numId w:val="48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>akumulator/bateria, zasilacz/przewód zasilający,</w:t>
            </w:r>
          </w:p>
          <w:p w14:paraId="13F3ED3C" w14:textId="77777777" w:rsidR="006F5DC2" w:rsidRPr="006F5DC2" w:rsidRDefault="006F5DC2" w:rsidP="006F5DC2">
            <w:pPr>
              <w:numPr>
                <w:ilvl w:val="0"/>
                <w:numId w:val="48"/>
              </w:num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lastRenderedPageBreak/>
              <w:t>instrukcja w języku polskim, karta gwarancyjna.</w:t>
            </w:r>
            <w:r w:rsidRPr="006F5DC2">
              <w:rPr>
                <w:rFonts w:ascii="Calibri" w:hAnsi="Calibri" w:cs="Calibri"/>
                <w:sz w:val="22"/>
                <w:szCs w:val="22"/>
              </w:rPr>
              <w:br/>
              <w:t>9.2. Jeżeli oferowane są moduły dodatkowe (</w:t>
            </w: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SpO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₂/NIBP/</w:t>
            </w: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EtCO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₂/</w:t>
            </w:r>
            <w:proofErr w:type="spellStart"/>
            <w:r w:rsidRPr="006F5DC2">
              <w:rPr>
                <w:rFonts w:ascii="Calibri" w:hAnsi="Calibri" w:cs="Calibri"/>
                <w:sz w:val="22"/>
                <w:szCs w:val="22"/>
              </w:rPr>
              <w:t>pacing</w:t>
            </w:r>
            <w:proofErr w:type="spellEnd"/>
            <w:r w:rsidRPr="006F5DC2">
              <w:rPr>
                <w:rFonts w:ascii="Calibri" w:hAnsi="Calibri" w:cs="Calibri"/>
                <w:sz w:val="22"/>
                <w:szCs w:val="22"/>
              </w:rPr>
              <w:t>), dostawa obejmuje także pełen osprzęt (czujniki/mankiety/linie/pady) do ich działania.</w:t>
            </w:r>
          </w:p>
          <w:p w14:paraId="0FE0C4F5" w14:textId="77777777" w:rsidR="006F5DC2" w:rsidRPr="006F5DC2" w:rsidRDefault="006F5DC2" w:rsidP="005960B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10) Gwarancja, serwis, szkolenie</w:t>
            </w:r>
          </w:p>
          <w:p w14:paraId="3CF09A49" w14:textId="77777777" w:rsidR="006F5DC2" w:rsidRPr="006F5DC2" w:rsidRDefault="006F5DC2" w:rsidP="005960BA">
            <w:pPr>
              <w:rPr>
                <w:rFonts w:ascii="Calibri" w:hAnsi="Calibri" w:cs="Calibri"/>
                <w:sz w:val="22"/>
                <w:szCs w:val="22"/>
              </w:rPr>
            </w:pPr>
            <w:r w:rsidRPr="006F5DC2">
              <w:rPr>
                <w:rFonts w:ascii="Calibri" w:hAnsi="Calibri" w:cs="Calibri"/>
                <w:sz w:val="22"/>
                <w:szCs w:val="22"/>
              </w:rPr>
              <w:t xml:space="preserve">10.1. Minimalna gwarancja: </w:t>
            </w:r>
            <w:r w:rsidRPr="006F5DC2">
              <w:rPr>
                <w:rFonts w:ascii="Calibri" w:hAnsi="Calibri" w:cs="Calibri"/>
                <w:b/>
                <w:bCs/>
                <w:sz w:val="22"/>
                <w:szCs w:val="22"/>
              </w:rPr>
              <w:t>min. 24 miesiące</w:t>
            </w:r>
          </w:p>
        </w:tc>
      </w:tr>
    </w:tbl>
    <w:p w14:paraId="14A1BBE5" w14:textId="77777777" w:rsidR="003441EE" w:rsidRDefault="003441EE" w:rsidP="00D33FE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eastAsia="Calibri" w:hAnsi="Calibri" w:cs="Calibri"/>
          <w:color w:val="000000"/>
          <w:sz w:val="22"/>
          <w:szCs w:val="22"/>
        </w:rPr>
      </w:pPr>
    </w:p>
    <w:p w14:paraId="259E6C34" w14:textId="77777777" w:rsidR="00441C95" w:rsidRDefault="00441C95" w:rsidP="7B675B6D">
      <w:pPr>
        <w:pStyle w:val="paragraph"/>
        <w:spacing w:before="0" w:beforeAutospacing="0" w:after="0" w:afterAutospacing="0"/>
        <w:textAlignment w:val="baseline"/>
        <w:rPr>
          <w:rFonts w:ascii="Calibri" w:eastAsia="Calibri" w:hAnsi="Calibri" w:cs="Calibri"/>
          <w:color w:val="000000"/>
          <w:sz w:val="18"/>
          <w:szCs w:val="18"/>
        </w:rPr>
      </w:pPr>
    </w:p>
    <w:sectPr w:rsidR="00441C9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FD008" w14:textId="77777777" w:rsidR="0027497B" w:rsidRDefault="0027497B" w:rsidP="00441C95">
      <w:pPr>
        <w:spacing w:after="0" w:line="240" w:lineRule="auto"/>
      </w:pPr>
      <w:r>
        <w:separator/>
      </w:r>
    </w:p>
  </w:endnote>
  <w:endnote w:type="continuationSeparator" w:id="0">
    <w:p w14:paraId="08BB0527" w14:textId="77777777" w:rsidR="0027497B" w:rsidRDefault="0027497B" w:rsidP="00441C95">
      <w:pPr>
        <w:spacing w:after="0" w:line="240" w:lineRule="auto"/>
      </w:pPr>
      <w:r>
        <w:continuationSeparator/>
      </w:r>
    </w:p>
  </w:endnote>
  <w:endnote w:type="continuationNotice" w:id="1">
    <w:p w14:paraId="5BB56479" w14:textId="77777777" w:rsidR="0027497B" w:rsidRDefault="002749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97872" w14:textId="77777777" w:rsidR="0027497B" w:rsidRDefault="0027497B" w:rsidP="00441C95">
      <w:pPr>
        <w:spacing w:after="0" w:line="240" w:lineRule="auto"/>
      </w:pPr>
      <w:r>
        <w:separator/>
      </w:r>
    </w:p>
  </w:footnote>
  <w:footnote w:type="continuationSeparator" w:id="0">
    <w:p w14:paraId="69F83C05" w14:textId="77777777" w:rsidR="0027497B" w:rsidRDefault="0027497B" w:rsidP="00441C95">
      <w:pPr>
        <w:spacing w:after="0" w:line="240" w:lineRule="auto"/>
      </w:pPr>
      <w:r>
        <w:continuationSeparator/>
      </w:r>
    </w:p>
  </w:footnote>
  <w:footnote w:type="continuationNotice" w:id="1">
    <w:p w14:paraId="34E4F751" w14:textId="77777777" w:rsidR="0027497B" w:rsidRDefault="002749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79909" w14:textId="484F2BB8" w:rsidR="00441C95" w:rsidRDefault="00441C9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328D8"/>
    <w:multiLevelType w:val="hybridMultilevel"/>
    <w:tmpl w:val="2084EF90"/>
    <w:lvl w:ilvl="0" w:tplc="087E1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843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AC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D637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34CF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743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A2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80ED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E039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2773A"/>
    <w:multiLevelType w:val="hybridMultilevel"/>
    <w:tmpl w:val="70BEC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7D81E"/>
    <w:multiLevelType w:val="hybridMultilevel"/>
    <w:tmpl w:val="2BEA15FC"/>
    <w:lvl w:ilvl="0" w:tplc="D1F8978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5ACE6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F2D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9E79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8E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20F4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760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4CD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AC2A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47336"/>
    <w:multiLevelType w:val="hybridMultilevel"/>
    <w:tmpl w:val="3D183AF4"/>
    <w:lvl w:ilvl="0" w:tplc="6CEC2F7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47FDB"/>
    <w:multiLevelType w:val="hybridMultilevel"/>
    <w:tmpl w:val="F342CC44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9" w:hanging="360"/>
      </w:pPr>
    </w:lvl>
    <w:lvl w:ilvl="2" w:tplc="FFFFFFFF" w:tentative="1">
      <w:start w:val="1"/>
      <w:numFmt w:val="lowerRoman"/>
      <w:lvlText w:val="%3."/>
      <w:lvlJc w:val="right"/>
      <w:pPr>
        <w:ind w:left="2379" w:hanging="180"/>
      </w:pPr>
    </w:lvl>
    <w:lvl w:ilvl="3" w:tplc="FFFFFFFF" w:tentative="1">
      <w:start w:val="1"/>
      <w:numFmt w:val="decimal"/>
      <w:lvlText w:val="%4."/>
      <w:lvlJc w:val="left"/>
      <w:pPr>
        <w:ind w:left="3099" w:hanging="360"/>
      </w:pPr>
    </w:lvl>
    <w:lvl w:ilvl="4" w:tplc="FFFFFFFF" w:tentative="1">
      <w:start w:val="1"/>
      <w:numFmt w:val="lowerLetter"/>
      <w:lvlText w:val="%5."/>
      <w:lvlJc w:val="left"/>
      <w:pPr>
        <w:ind w:left="3819" w:hanging="360"/>
      </w:pPr>
    </w:lvl>
    <w:lvl w:ilvl="5" w:tplc="FFFFFFFF" w:tentative="1">
      <w:start w:val="1"/>
      <w:numFmt w:val="lowerRoman"/>
      <w:lvlText w:val="%6."/>
      <w:lvlJc w:val="right"/>
      <w:pPr>
        <w:ind w:left="4539" w:hanging="180"/>
      </w:pPr>
    </w:lvl>
    <w:lvl w:ilvl="6" w:tplc="FFFFFFFF" w:tentative="1">
      <w:start w:val="1"/>
      <w:numFmt w:val="decimal"/>
      <w:lvlText w:val="%7."/>
      <w:lvlJc w:val="left"/>
      <w:pPr>
        <w:ind w:left="5259" w:hanging="360"/>
      </w:pPr>
    </w:lvl>
    <w:lvl w:ilvl="7" w:tplc="FFFFFFFF" w:tentative="1">
      <w:start w:val="1"/>
      <w:numFmt w:val="lowerLetter"/>
      <w:lvlText w:val="%8."/>
      <w:lvlJc w:val="left"/>
      <w:pPr>
        <w:ind w:left="5979" w:hanging="360"/>
      </w:pPr>
    </w:lvl>
    <w:lvl w:ilvl="8" w:tplc="FFFFFFFF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7" w15:restartNumberingAfterBreak="0">
    <w:nsid w:val="11D261AC"/>
    <w:multiLevelType w:val="hybridMultilevel"/>
    <w:tmpl w:val="B93E3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73E1E"/>
    <w:multiLevelType w:val="multilevel"/>
    <w:tmpl w:val="86CA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A62998"/>
    <w:multiLevelType w:val="hybridMultilevel"/>
    <w:tmpl w:val="E6D64A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15D87"/>
    <w:multiLevelType w:val="hybridMultilevel"/>
    <w:tmpl w:val="B3B240DE"/>
    <w:lvl w:ilvl="0" w:tplc="10840C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E5CD8"/>
    <w:multiLevelType w:val="hybridMultilevel"/>
    <w:tmpl w:val="FCF86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6025A"/>
    <w:multiLevelType w:val="hybridMultilevel"/>
    <w:tmpl w:val="6B041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62CE8"/>
    <w:multiLevelType w:val="hybridMultilevel"/>
    <w:tmpl w:val="1C58D8D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4E77A08"/>
    <w:multiLevelType w:val="multilevel"/>
    <w:tmpl w:val="B22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414E16"/>
    <w:multiLevelType w:val="hybridMultilevel"/>
    <w:tmpl w:val="821E1F48"/>
    <w:lvl w:ilvl="0" w:tplc="59903E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D4B13"/>
    <w:multiLevelType w:val="multilevel"/>
    <w:tmpl w:val="CC44D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FDFACF"/>
    <w:multiLevelType w:val="hybridMultilevel"/>
    <w:tmpl w:val="0420BDBE"/>
    <w:lvl w:ilvl="0" w:tplc="CB7E3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C638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228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A63E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70A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14F4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D669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C834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4C61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A5005"/>
    <w:multiLevelType w:val="hybridMultilevel"/>
    <w:tmpl w:val="1728C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99A4C0"/>
    <w:multiLevelType w:val="hybridMultilevel"/>
    <w:tmpl w:val="190C38EA"/>
    <w:lvl w:ilvl="0" w:tplc="E12004FC">
      <w:start w:val="1"/>
      <w:numFmt w:val="decimal"/>
      <w:lvlText w:val="%1."/>
      <w:lvlJc w:val="left"/>
      <w:pPr>
        <w:ind w:left="720" w:hanging="360"/>
      </w:pPr>
    </w:lvl>
    <w:lvl w:ilvl="1" w:tplc="93C452F8">
      <w:start w:val="1"/>
      <w:numFmt w:val="lowerLetter"/>
      <w:lvlText w:val="%2."/>
      <w:lvlJc w:val="left"/>
      <w:pPr>
        <w:ind w:left="1440" w:hanging="360"/>
      </w:pPr>
    </w:lvl>
    <w:lvl w:ilvl="2" w:tplc="8C8C784C">
      <w:start w:val="1"/>
      <w:numFmt w:val="lowerRoman"/>
      <w:lvlText w:val="%3."/>
      <w:lvlJc w:val="right"/>
      <w:pPr>
        <w:ind w:left="2160" w:hanging="180"/>
      </w:pPr>
    </w:lvl>
    <w:lvl w:ilvl="3" w:tplc="6CA4591C">
      <w:start w:val="1"/>
      <w:numFmt w:val="decimal"/>
      <w:lvlText w:val="%4."/>
      <w:lvlJc w:val="left"/>
      <w:pPr>
        <w:ind w:left="2880" w:hanging="360"/>
      </w:pPr>
    </w:lvl>
    <w:lvl w:ilvl="4" w:tplc="DE223ED6">
      <w:start w:val="1"/>
      <w:numFmt w:val="lowerLetter"/>
      <w:lvlText w:val="%5."/>
      <w:lvlJc w:val="left"/>
      <w:pPr>
        <w:ind w:left="3600" w:hanging="360"/>
      </w:pPr>
    </w:lvl>
    <w:lvl w:ilvl="5" w:tplc="1CBA5F60">
      <w:start w:val="1"/>
      <w:numFmt w:val="lowerRoman"/>
      <w:lvlText w:val="%6."/>
      <w:lvlJc w:val="right"/>
      <w:pPr>
        <w:ind w:left="4320" w:hanging="180"/>
      </w:pPr>
    </w:lvl>
    <w:lvl w:ilvl="6" w:tplc="5AE0B9D0">
      <w:start w:val="1"/>
      <w:numFmt w:val="decimal"/>
      <w:lvlText w:val="%7."/>
      <w:lvlJc w:val="left"/>
      <w:pPr>
        <w:ind w:left="5040" w:hanging="360"/>
      </w:pPr>
    </w:lvl>
    <w:lvl w:ilvl="7" w:tplc="F0F80D9E">
      <w:start w:val="1"/>
      <w:numFmt w:val="lowerLetter"/>
      <w:lvlText w:val="%8."/>
      <w:lvlJc w:val="left"/>
      <w:pPr>
        <w:ind w:left="5760" w:hanging="360"/>
      </w:pPr>
    </w:lvl>
    <w:lvl w:ilvl="8" w:tplc="D6EA7BA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C682A"/>
    <w:multiLevelType w:val="hybridMultilevel"/>
    <w:tmpl w:val="835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90FFD"/>
    <w:multiLevelType w:val="hybridMultilevel"/>
    <w:tmpl w:val="FC4A651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5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0B30D5"/>
    <w:multiLevelType w:val="hybridMultilevel"/>
    <w:tmpl w:val="59F0AE84"/>
    <w:lvl w:ilvl="0" w:tplc="A42CD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C5A8F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CC088B"/>
    <w:multiLevelType w:val="hybridMultilevel"/>
    <w:tmpl w:val="CDE0B80C"/>
    <w:lvl w:ilvl="0" w:tplc="8806B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E3436B"/>
    <w:multiLevelType w:val="hybridMultilevel"/>
    <w:tmpl w:val="5378B1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9347D0"/>
    <w:multiLevelType w:val="hybridMultilevel"/>
    <w:tmpl w:val="9A38BAE8"/>
    <w:lvl w:ilvl="0" w:tplc="53CAC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475F4F"/>
    <w:multiLevelType w:val="hybridMultilevel"/>
    <w:tmpl w:val="F342CC44"/>
    <w:lvl w:ilvl="0" w:tplc="9566FAB0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C8CB4E"/>
    <w:multiLevelType w:val="hybridMultilevel"/>
    <w:tmpl w:val="D26406AC"/>
    <w:lvl w:ilvl="0" w:tplc="76D44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2AB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46C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1853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8EB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6E1B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16E9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434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ECE5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38032C"/>
    <w:multiLevelType w:val="multilevel"/>
    <w:tmpl w:val="BD6C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CD01FE"/>
    <w:multiLevelType w:val="hybridMultilevel"/>
    <w:tmpl w:val="7026F966"/>
    <w:lvl w:ilvl="0" w:tplc="76D2CB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E243D0"/>
    <w:multiLevelType w:val="multilevel"/>
    <w:tmpl w:val="8E9EE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56951B"/>
    <w:multiLevelType w:val="hybridMultilevel"/>
    <w:tmpl w:val="CD5CF536"/>
    <w:lvl w:ilvl="0" w:tplc="D9F88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EF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441E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3657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667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4297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74A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C6E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9C99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F1557E"/>
    <w:multiLevelType w:val="hybridMultilevel"/>
    <w:tmpl w:val="02167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583EF6"/>
    <w:multiLevelType w:val="hybridMultilevel"/>
    <w:tmpl w:val="25744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"/>
  </w:num>
  <w:num w:numId="3">
    <w:abstractNumId w:val="19"/>
  </w:num>
  <w:num w:numId="4">
    <w:abstractNumId w:val="1"/>
  </w:num>
  <w:num w:numId="5">
    <w:abstractNumId w:val="21"/>
  </w:num>
  <w:num w:numId="6">
    <w:abstractNumId w:val="10"/>
  </w:num>
  <w:num w:numId="7">
    <w:abstractNumId w:val="24"/>
  </w:num>
  <w:num w:numId="8">
    <w:abstractNumId w:val="46"/>
  </w:num>
  <w:num w:numId="9">
    <w:abstractNumId w:val="33"/>
  </w:num>
  <w:num w:numId="10">
    <w:abstractNumId w:val="0"/>
  </w:num>
  <w:num w:numId="11">
    <w:abstractNumId w:val="37"/>
  </w:num>
  <w:num w:numId="12">
    <w:abstractNumId w:val="43"/>
  </w:num>
  <w:num w:numId="13">
    <w:abstractNumId w:val="27"/>
  </w:num>
  <w:num w:numId="14">
    <w:abstractNumId w:val="13"/>
  </w:num>
  <w:num w:numId="15">
    <w:abstractNumId w:val="25"/>
  </w:num>
  <w:num w:numId="16">
    <w:abstractNumId w:val="45"/>
  </w:num>
  <w:num w:numId="17">
    <w:abstractNumId w:val="30"/>
  </w:num>
  <w:num w:numId="18">
    <w:abstractNumId w:val="4"/>
  </w:num>
  <w:num w:numId="19">
    <w:abstractNumId w:val="31"/>
  </w:num>
  <w:num w:numId="20">
    <w:abstractNumId w:val="42"/>
  </w:num>
  <w:num w:numId="21">
    <w:abstractNumId w:val="40"/>
  </w:num>
  <w:num w:numId="22">
    <w:abstractNumId w:val="17"/>
  </w:num>
  <w:num w:numId="23">
    <w:abstractNumId w:val="2"/>
  </w:num>
  <w:num w:numId="24">
    <w:abstractNumId w:val="11"/>
  </w:num>
  <w:num w:numId="25">
    <w:abstractNumId w:val="36"/>
  </w:num>
  <w:num w:numId="26">
    <w:abstractNumId w:val="20"/>
  </w:num>
  <w:num w:numId="27">
    <w:abstractNumId w:val="29"/>
  </w:num>
  <w:num w:numId="28">
    <w:abstractNumId w:val="12"/>
  </w:num>
  <w:num w:numId="29">
    <w:abstractNumId w:val="22"/>
  </w:num>
  <w:num w:numId="30">
    <w:abstractNumId w:val="7"/>
  </w:num>
  <w:num w:numId="31">
    <w:abstractNumId w:val="47"/>
  </w:num>
  <w:num w:numId="32">
    <w:abstractNumId w:val="28"/>
  </w:num>
  <w:num w:numId="33">
    <w:abstractNumId w:val="14"/>
  </w:num>
  <w:num w:numId="34">
    <w:abstractNumId w:val="23"/>
  </w:num>
  <w:num w:numId="35">
    <w:abstractNumId w:val="44"/>
  </w:num>
  <w:num w:numId="36">
    <w:abstractNumId w:val="38"/>
  </w:num>
  <w:num w:numId="37">
    <w:abstractNumId w:val="26"/>
  </w:num>
  <w:num w:numId="38">
    <w:abstractNumId w:val="5"/>
  </w:num>
  <w:num w:numId="39">
    <w:abstractNumId w:val="16"/>
  </w:num>
  <w:num w:numId="40">
    <w:abstractNumId w:val="34"/>
  </w:num>
  <w:num w:numId="41">
    <w:abstractNumId w:val="9"/>
  </w:num>
  <w:num w:numId="42">
    <w:abstractNumId w:val="32"/>
  </w:num>
  <w:num w:numId="43">
    <w:abstractNumId w:val="6"/>
  </w:num>
  <w:num w:numId="44">
    <w:abstractNumId w:val="35"/>
  </w:num>
  <w:num w:numId="45">
    <w:abstractNumId w:val="15"/>
  </w:num>
  <w:num w:numId="46">
    <w:abstractNumId w:val="39"/>
  </w:num>
  <w:num w:numId="47">
    <w:abstractNumId w:val="18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CD"/>
    <w:rsid w:val="00000A33"/>
    <w:rsid w:val="00012C63"/>
    <w:rsid w:val="00014382"/>
    <w:rsid w:val="000329BA"/>
    <w:rsid w:val="00033233"/>
    <w:rsid w:val="000518E6"/>
    <w:rsid w:val="00065C02"/>
    <w:rsid w:val="00067DE2"/>
    <w:rsid w:val="000739EE"/>
    <w:rsid w:val="0008448E"/>
    <w:rsid w:val="00084EE4"/>
    <w:rsid w:val="000E4466"/>
    <w:rsid w:val="001128C0"/>
    <w:rsid w:val="00126858"/>
    <w:rsid w:val="001397CB"/>
    <w:rsid w:val="001663ED"/>
    <w:rsid w:val="001672AB"/>
    <w:rsid w:val="00182CB3"/>
    <w:rsid w:val="001834E8"/>
    <w:rsid w:val="00190AEF"/>
    <w:rsid w:val="001A0439"/>
    <w:rsid w:val="001A6748"/>
    <w:rsid w:val="001B059B"/>
    <w:rsid w:val="001B5725"/>
    <w:rsid w:val="001C6FDE"/>
    <w:rsid w:val="001F2532"/>
    <w:rsid w:val="00233EE4"/>
    <w:rsid w:val="00253D97"/>
    <w:rsid w:val="0027497B"/>
    <w:rsid w:val="00275CAD"/>
    <w:rsid w:val="00284D34"/>
    <w:rsid w:val="00285870"/>
    <w:rsid w:val="002A616A"/>
    <w:rsid w:val="002B0D91"/>
    <w:rsid w:val="002B74B2"/>
    <w:rsid w:val="002C322E"/>
    <w:rsid w:val="002E0DA2"/>
    <w:rsid w:val="002F227D"/>
    <w:rsid w:val="002F4967"/>
    <w:rsid w:val="00301040"/>
    <w:rsid w:val="00314D34"/>
    <w:rsid w:val="00316ACE"/>
    <w:rsid w:val="00337281"/>
    <w:rsid w:val="003441EE"/>
    <w:rsid w:val="003904C4"/>
    <w:rsid w:val="00392E95"/>
    <w:rsid w:val="003B37F1"/>
    <w:rsid w:val="003C3511"/>
    <w:rsid w:val="003D5224"/>
    <w:rsid w:val="003F7B22"/>
    <w:rsid w:val="004113B1"/>
    <w:rsid w:val="004341FE"/>
    <w:rsid w:val="00441B01"/>
    <w:rsid w:val="00441C95"/>
    <w:rsid w:val="00441D6D"/>
    <w:rsid w:val="00455941"/>
    <w:rsid w:val="0046608A"/>
    <w:rsid w:val="00483977"/>
    <w:rsid w:val="0049650E"/>
    <w:rsid w:val="004D19AF"/>
    <w:rsid w:val="004F3297"/>
    <w:rsid w:val="005027B3"/>
    <w:rsid w:val="00524A7F"/>
    <w:rsid w:val="00535542"/>
    <w:rsid w:val="00551859"/>
    <w:rsid w:val="00552FC8"/>
    <w:rsid w:val="00557B84"/>
    <w:rsid w:val="0059322A"/>
    <w:rsid w:val="00597A54"/>
    <w:rsid w:val="005A2B7C"/>
    <w:rsid w:val="005B773B"/>
    <w:rsid w:val="005B7B02"/>
    <w:rsid w:val="005C1DEB"/>
    <w:rsid w:val="005D0667"/>
    <w:rsid w:val="005E59EC"/>
    <w:rsid w:val="005F2DA7"/>
    <w:rsid w:val="006027BA"/>
    <w:rsid w:val="0062428C"/>
    <w:rsid w:val="00635B3B"/>
    <w:rsid w:val="00637720"/>
    <w:rsid w:val="00650D7D"/>
    <w:rsid w:val="00652A46"/>
    <w:rsid w:val="00655F75"/>
    <w:rsid w:val="00661811"/>
    <w:rsid w:val="00665C52"/>
    <w:rsid w:val="00670892"/>
    <w:rsid w:val="00675AC2"/>
    <w:rsid w:val="0068780E"/>
    <w:rsid w:val="006A01A2"/>
    <w:rsid w:val="006D5B59"/>
    <w:rsid w:val="006F5DC2"/>
    <w:rsid w:val="006F7E9D"/>
    <w:rsid w:val="00703949"/>
    <w:rsid w:val="0070467B"/>
    <w:rsid w:val="007057D7"/>
    <w:rsid w:val="00715B6A"/>
    <w:rsid w:val="007208FE"/>
    <w:rsid w:val="00722DC2"/>
    <w:rsid w:val="0072752C"/>
    <w:rsid w:val="0073092D"/>
    <w:rsid w:val="007325B9"/>
    <w:rsid w:val="007522F8"/>
    <w:rsid w:val="00785280"/>
    <w:rsid w:val="007A0F52"/>
    <w:rsid w:val="007A2DAE"/>
    <w:rsid w:val="007B7ABE"/>
    <w:rsid w:val="007D72CD"/>
    <w:rsid w:val="007E0893"/>
    <w:rsid w:val="007E591C"/>
    <w:rsid w:val="00803070"/>
    <w:rsid w:val="00803CB2"/>
    <w:rsid w:val="0082145B"/>
    <w:rsid w:val="00823B24"/>
    <w:rsid w:val="00827236"/>
    <w:rsid w:val="008369F2"/>
    <w:rsid w:val="00845551"/>
    <w:rsid w:val="00850F18"/>
    <w:rsid w:val="008514C2"/>
    <w:rsid w:val="00854BA9"/>
    <w:rsid w:val="00855041"/>
    <w:rsid w:val="0086266F"/>
    <w:rsid w:val="00865571"/>
    <w:rsid w:val="00874853"/>
    <w:rsid w:val="00896DE9"/>
    <w:rsid w:val="008A568F"/>
    <w:rsid w:val="008B05B5"/>
    <w:rsid w:val="008C6794"/>
    <w:rsid w:val="008D5B0B"/>
    <w:rsid w:val="008F2B58"/>
    <w:rsid w:val="008F7B2E"/>
    <w:rsid w:val="009017AE"/>
    <w:rsid w:val="00902F41"/>
    <w:rsid w:val="00937FC3"/>
    <w:rsid w:val="0095281D"/>
    <w:rsid w:val="009A5F7C"/>
    <w:rsid w:val="009B2F15"/>
    <w:rsid w:val="009B2F64"/>
    <w:rsid w:val="009E07AC"/>
    <w:rsid w:val="009E1731"/>
    <w:rsid w:val="009E5E50"/>
    <w:rsid w:val="00A2060A"/>
    <w:rsid w:val="00A6355F"/>
    <w:rsid w:val="00A650BA"/>
    <w:rsid w:val="00A66797"/>
    <w:rsid w:val="00A915A1"/>
    <w:rsid w:val="00AB33CD"/>
    <w:rsid w:val="00AB4910"/>
    <w:rsid w:val="00AE3EFD"/>
    <w:rsid w:val="00B05A13"/>
    <w:rsid w:val="00B10E2E"/>
    <w:rsid w:val="00B2706A"/>
    <w:rsid w:val="00B433D9"/>
    <w:rsid w:val="00B60AE3"/>
    <w:rsid w:val="00B60AFA"/>
    <w:rsid w:val="00B64D45"/>
    <w:rsid w:val="00B72922"/>
    <w:rsid w:val="00B85AA0"/>
    <w:rsid w:val="00B93175"/>
    <w:rsid w:val="00BA399A"/>
    <w:rsid w:val="00BA4383"/>
    <w:rsid w:val="00BB6FED"/>
    <w:rsid w:val="00BC6FDA"/>
    <w:rsid w:val="00BD3FE3"/>
    <w:rsid w:val="00BD6AA1"/>
    <w:rsid w:val="00C02C95"/>
    <w:rsid w:val="00C03342"/>
    <w:rsid w:val="00C03534"/>
    <w:rsid w:val="00C12F4C"/>
    <w:rsid w:val="00C26E30"/>
    <w:rsid w:val="00C272AA"/>
    <w:rsid w:val="00C47DDF"/>
    <w:rsid w:val="00C60438"/>
    <w:rsid w:val="00C63AA5"/>
    <w:rsid w:val="00CB0E5B"/>
    <w:rsid w:val="00CB51C6"/>
    <w:rsid w:val="00CB5F3C"/>
    <w:rsid w:val="00CC2ABB"/>
    <w:rsid w:val="00CE11A8"/>
    <w:rsid w:val="00CF4C8C"/>
    <w:rsid w:val="00D117D0"/>
    <w:rsid w:val="00D14DFD"/>
    <w:rsid w:val="00D278A7"/>
    <w:rsid w:val="00D33804"/>
    <w:rsid w:val="00D33FEA"/>
    <w:rsid w:val="00D36AF3"/>
    <w:rsid w:val="00D4597D"/>
    <w:rsid w:val="00D75BDB"/>
    <w:rsid w:val="00D8657E"/>
    <w:rsid w:val="00DF0C14"/>
    <w:rsid w:val="00E05097"/>
    <w:rsid w:val="00E05F5F"/>
    <w:rsid w:val="00E20C0D"/>
    <w:rsid w:val="00E26FD4"/>
    <w:rsid w:val="00E32648"/>
    <w:rsid w:val="00E46006"/>
    <w:rsid w:val="00E67088"/>
    <w:rsid w:val="00E770F4"/>
    <w:rsid w:val="00E90233"/>
    <w:rsid w:val="00E923BE"/>
    <w:rsid w:val="00EA1794"/>
    <w:rsid w:val="00EB7B72"/>
    <w:rsid w:val="00ED214C"/>
    <w:rsid w:val="00F13DDA"/>
    <w:rsid w:val="00F40796"/>
    <w:rsid w:val="00F4669B"/>
    <w:rsid w:val="00F54663"/>
    <w:rsid w:val="00F57DEB"/>
    <w:rsid w:val="00F8003F"/>
    <w:rsid w:val="00F80527"/>
    <w:rsid w:val="00F95781"/>
    <w:rsid w:val="00FE46DC"/>
    <w:rsid w:val="00FF3C4D"/>
    <w:rsid w:val="012E4131"/>
    <w:rsid w:val="01F45938"/>
    <w:rsid w:val="02680D47"/>
    <w:rsid w:val="0296AAAF"/>
    <w:rsid w:val="02CB5438"/>
    <w:rsid w:val="02D4DFD4"/>
    <w:rsid w:val="02F5C912"/>
    <w:rsid w:val="0362A35C"/>
    <w:rsid w:val="039D00D2"/>
    <w:rsid w:val="041FD918"/>
    <w:rsid w:val="0459052B"/>
    <w:rsid w:val="04868D86"/>
    <w:rsid w:val="0500B505"/>
    <w:rsid w:val="05A9A7C7"/>
    <w:rsid w:val="05C1A469"/>
    <w:rsid w:val="06F3BEAC"/>
    <w:rsid w:val="07D75898"/>
    <w:rsid w:val="082F252B"/>
    <w:rsid w:val="093CF434"/>
    <w:rsid w:val="09546C39"/>
    <w:rsid w:val="095DE83D"/>
    <w:rsid w:val="096542FC"/>
    <w:rsid w:val="097307C6"/>
    <w:rsid w:val="0A072ACD"/>
    <w:rsid w:val="0A66C766"/>
    <w:rsid w:val="0AFDF2C7"/>
    <w:rsid w:val="0B479ED3"/>
    <w:rsid w:val="0BBBCD64"/>
    <w:rsid w:val="0C919231"/>
    <w:rsid w:val="0CDAFD87"/>
    <w:rsid w:val="0D6C21F8"/>
    <w:rsid w:val="0DAF0DC0"/>
    <w:rsid w:val="0E527BCE"/>
    <w:rsid w:val="0E6E6AD2"/>
    <w:rsid w:val="0E76406B"/>
    <w:rsid w:val="0EDA2740"/>
    <w:rsid w:val="0EEB5875"/>
    <w:rsid w:val="0F1957F6"/>
    <w:rsid w:val="0F2E84EF"/>
    <w:rsid w:val="0FCA27AF"/>
    <w:rsid w:val="109CDBF7"/>
    <w:rsid w:val="10CE1B8D"/>
    <w:rsid w:val="11433679"/>
    <w:rsid w:val="11710D7B"/>
    <w:rsid w:val="146DEA8C"/>
    <w:rsid w:val="150F8832"/>
    <w:rsid w:val="15263911"/>
    <w:rsid w:val="15519DE2"/>
    <w:rsid w:val="1558CA3A"/>
    <w:rsid w:val="159252E7"/>
    <w:rsid w:val="15FF90CD"/>
    <w:rsid w:val="16EBEC9B"/>
    <w:rsid w:val="1716001D"/>
    <w:rsid w:val="17460F5D"/>
    <w:rsid w:val="17D59A58"/>
    <w:rsid w:val="18DD18E1"/>
    <w:rsid w:val="19306C35"/>
    <w:rsid w:val="19E68084"/>
    <w:rsid w:val="1A8E2DFB"/>
    <w:rsid w:val="1AAF476A"/>
    <w:rsid w:val="1ACC52B9"/>
    <w:rsid w:val="1AD7AED9"/>
    <w:rsid w:val="1AEFDA38"/>
    <w:rsid w:val="1B6D1B12"/>
    <w:rsid w:val="1CB96EB8"/>
    <w:rsid w:val="1CE8BF86"/>
    <w:rsid w:val="1D352CC9"/>
    <w:rsid w:val="1D5082DE"/>
    <w:rsid w:val="1DF60353"/>
    <w:rsid w:val="1E582C43"/>
    <w:rsid w:val="1F028E0C"/>
    <w:rsid w:val="1F80EC4F"/>
    <w:rsid w:val="1FCF4176"/>
    <w:rsid w:val="1FD43333"/>
    <w:rsid w:val="2084C538"/>
    <w:rsid w:val="20DFFE9C"/>
    <w:rsid w:val="21DB6A4A"/>
    <w:rsid w:val="22553FC7"/>
    <w:rsid w:val="2257CDB4"/>
    <w:rsid w:val="23192733"/>
    <w:rsid w:val="235279DF"/>
    <w:rsid w:val="23ABE0BE"/>
    <w:rsid w:val="240A6359"/>
    <w:rsid w:val="250D4BE6"/>
    <w:rsid w:val="252895B3"/>
    <w:rsid w:val="273ADE8A"/>
    <w:rsid w:val="27FCA06D"/>
    <w:rsid w:val="299BF3B5"/>
    <w:rsid w:val="29C4D211"/>
    <w:rsid w:val="29CDD3AD"/>
    <w:rsid w:val="2A31E5C5"/>
    <w:rsid w:val="2A597B3F"/>
    <w:rsid w:val="2C51A3EE"/>
    <w:rsid w:val="2E49F1EC"/>
    <w:rsid w:val="2E690754"/>
    <w:rsid w:val="2EC702A9"/>
    <w:rsid w:val="301D4854"/>
    <w:rsid w:val="3025899C"/>
    <w:rsid w:val="306112AE"/>
    <w:rsid w:val="3152E7BA"/>
    <w:rsid w:val="3268F9C6"/>
    <w:rsid w:val="333A79AD"/>
    <w:rsid w:val="33D9835D"/>
    <w:rsid w:val="3417E48E"/>
    <w:rsid w:val="3511B054"/>
    <w:rsid w:val="359FFD4E"/>
    <w:rsid w:val="35A2413D"/>
    <w:rsid w:val="36203DDB"/>
    <w:rsid w:val="36D4727C"/>
    <w:rsid w:val="36DBF799"/>
    <w:rsid w:val="3702D775"/>
    <w:rsid w:val="370DF188"/>
    <w:rsid w:val="38B0BDA5"/>
    <w:rsid w:val="390CA685"/>
    <w:rsid w:val="3932F968"/>
    <w:rsid w:val="3A2B0DF9"/>
    <w:rsid w:val="3A607F4F"/>
    <w:rsid w:val="3A60ABA4"/>
    <w:rsid w:val="3AB8CFC5"/>
    <w:rsid w:val="3D0AE00F"/>
    <w:rsid w:val="3D6FD7EA"/>
    <w:rsid w:val="3D7747D7"/>
    <w:rsid w:val="3DA43713"/>
    <w:rsid w:val="3E3D055B"/>
    <w:rsid w:val="3F1D5534"/>
    <w:rsid w:val="40546446"/>
    <w:rsid w:val="40C1B6E8"/>
    <w:rsid w:val="4251D9F2"/>
    <w:rsid w:val="42722CFB"/>
    <w:rsid w:val="4350F1E0"/>
    <w:rsid w:val="43AC195A"/>
    <w:rsid w:val="43AE912D"/>
    <w:rsid w:val="43D10762"/>
    <w:rsid w:val="43FA50DB"/>
    <w:rsid w:val="4401B670"/>
    <w:rsid w:val="445791E6"/>
    <w:rsid w:val="445AD5B1"/>
    <w:rsid w:val="44870E84"/>
    <w:rsid w:val="4504C6C1"/>
    <w:rsid w:val="46B40E35"/>
    <w:rsid w:val="46B7BEEF"/>
    <w:rsid w:val="46E3E5C4"/>
    <w:rsid w:val="470DF7A3"/>
    <w:rsid w:val="47363352"/>
    <w:rsid w:val="47C098CE"/>
    <w:rsid w:val="47CC8818"/>
    <w:rsid w:val="484FADA6"/>
    <w:rsid w:val="4865DFFC"/>
    <w:rsid w:val="48DCF67C"/>
    <w:rsid w:val="4942038D"/>
    <w:rsid w:val="49F02163"/>
    <w:rsid w:val="4B705B1F"/>
    <w:rsid w:val="4C47E747"/>
    <w:rsid w:val="4D165F58"/>
    <w:rsid w:val="4DFC66EF"/>
    <w:rsid w:val="4E13F26F"/>
    <w:rsid w:val="4E465FDF"/>
    <w:rsid w:val="4ECF613C"/>
    <w:rsid w:val="4F5849F3"/>
    <w:rsid w:val="4F8BA63B"/>
    <w:rsid w:val="50360D47"/>
    <w:rsid w:val="508954FC"/>
    <w:rsid w:val="518E967D"/>
    <w:rsid w:val="52804F3D"/>
    <w:rsid w:val="53DD4A00"/>
    <w:rsid w:val="540A5D92"/>
    <w:rsid w:val="541E7B32"/>
    <w:rsid w:val="56C92421"/>
    <w:rsid w:val="572C7AB4"/>
    <w:rsid w:val="58175ECD"/>
    <w:rsid w:val="582352A7"/>
    <w:rsid w:val="5921F75B"/>
    <w:rsid w:val="59CF2090"/>
    <w:rsid w:val="59E556F4"/>
    <w:rsid w:val="5A58182E"/>
    <w:rsid w:val="5A84C107"/>
    <w:rsid w:val="5ABC90A7"/>
    <w:rsid w:val="5B00190F"/>
    <w:rsid w:val="5B43CE84"/>
    <w:rsid w:val="5B7DF952"/>
    <w:rsid w:val="5E154547"/>
    <w:rsid w:val="5E4A2DD7"/>
    <w:rsid w:val="5ED8004F"/>
    <w:rsid w:val="5F268AA3"/>
    <w:rsid w:val="5F98838E"/>
    <w:rsid w:val="5FD57760"/>
    <w:rsid w:val="60EBA0B0"/>
    <w:rsid w:val="618FF67E"/>
    <w:rsid w:val="631A745C"/>
    <w:rsid w:val="632516C9"/>
    <w:rsid w:val="633378DE"/>
    <w:rsid w:val="64A469CF"/>
    <w:rsid w:val="6576DE7C"/>
    <w:rsid w:val="65EEC7D2"/>
    <w:rsid w:val="66673E37"/>
    <w:rsid w:val="66EC23D2"/>
    <w:rsid w:val="66F53039"/>
    <w:rsid w:val="671F99C5"/>
    <w:rsid w:val="673A458B"/>
    <w:rsid w:val="675325DA"/>
    <w:rsid w:val="679B9DA9"/>
    <w:rsid w:val="67DF882A"/>
    <w:rsid w:val="67E6A674"/>
    <w:rsid w:val="6807EA6C"/>
    <w:rsid w:val="68316DCB"/>
    <w:rsid w:val="698D1B19"/>
    <w:rsid w:val="69A2D46F"/>
    <w:rsid w:val="6BDF06A0"/>
    <w:rsid w:val="6BDF91AB"/>
    <w:rsid w:val="6DF55321"/>
    <w:rsid w:val="6E60B498"/>
    <w:rsid w:val="6EC6772C"/>
    <w:rsid w:val="6FD573B1"/>
    <w:rsid w:val="70EFB43A"/>
    <w:rsid w:val="7144B6CF"/>
    <w:rsid w:val="72D65218"/>
    <w:rsid w:val="72FC3AE2"/>
    <w:rsid w:val="72FC6A66"/>
    <w:rsid w:val="731BE87C"/>
    <w:rsid w:val="7394ED6C"/>
    <w:rsid w:val="74B34F14"/>
    <w:rsid w:val="7628FF89"/>
    <w:rsid w:val="76874BE6"/>
    <w:rsid w:val="7687B527"/>
    <w:rsid w:val="773D9380"/>
    <w:rsid w:val="783FC62A"/>
    <w:rsid w:val="7857E3CF"/>
    <w:rsid w:val="78606BC5"/>
    <w:rsid w:val="793AB09F"/>
    <w:rsid w:val="7A146546"/>
    <w:rsid w:val="7A743CD0"/>
    <w:rsid w:val="7ACD4630"/>
    <w:rsid w:val="7AF5B25F"/>
    <w:rsid w:val="7AF9B485"/>
    <w:rsid w:val="7B2B7A05"/>
    <w:rsid w:val="7B32E4F7"/>
    <w:rsid w:val="7B675B6D"/>
    <w:rsid w:val="7B970497"/>
    <w:rsid w:val="7C463CF0"/>
    <w:rsid w:val="7C84657A"/>
    <w:rsid w:val="7CD46286"/>
    <w:rsid w:val="7DE231B2"/>
    <w:rsid w:val="7E2F8C1C"/>
    <w:rsid w:val="7E5B4629"/>
    <w:rsid w:val="7EABA1F2"/>
    <w:rsid w:val="7ED16A06"/>
    <w:rsid w:val="7FC4F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7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7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7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441C95"/>
  </w:style>
  <w:style w:type="character" w:customStyle="1" w:styleId="eop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53D97"/>
    <w:rPr>
      <w:rFonts w:ascii="Times New Roman" w:hAnsi="Times New Roman" w:cs="Times New Roman"/>
    </w:rPr>
  </w:style>
  <w:style w:type="numbering" w:customStyle="1" w:styleId="Bezlisty1">
    <w:name w:val="Bez listy1"/>
    <w:next w:val="Bezlisty"/>
    <w:uiPriority w:val="99"/>
    <w:semiHidden/>
    <w:unhideWhenUsed/>
    <w:rsid w:val="00E26FD4"/>
  </w:style>
  <w:style w:type="character" w:styleId="Hipercze">
    <w:name w:val="Hyperlink"/>
    <w:basedOn w:val="Domylnaczcionkaakapitu"/>
    <w:uiPriority w:val="99"/>
    <w:semiHidden/>
    <w:unhideWhenUsed/>
    <w:rsid w:val="00E26FD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26FD4"/>
    <w:rPr>
      <w:color w:val="800080"/>
      <w:u w:val="single"/>
    </w:rPr>
  </w:style>
  <w:style w:type="paragraph" w:customStyle="1" w:styleId="msonormal0">
    <w:name w:val="msonormal"/>
    <w:basedOn w:val="Normalny"/>
    <w:rsid w:val="00E26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xl74">
    <w:name w:val="xl74"/>
    <w:basedOn w:val="Normalny"/>
    <w:rsid w:val="00E26FD4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75">
    <w:name w:val="xl75"/>
    <w:basedOn w:val="Normalny"/>
    <w:rsid w:val="00E26FD4"/>
    <w:pPr>
      <w:pBdr>
        <w:top w:val="single" w:sz="4" w:space="0" w:color="auto"/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76">
    <w:name w:val="xl76"/>
    <w:basedOn w:val="Normalny"/>
    <w:rsid w:val="00E26FD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77">
    <w:name w:val="xl77"/>
    <w:basedOn w:val="Normalny"/>
    <w:rsid w:val="00E26FD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78">
    <w:name w:val="xl78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79">
    <w:name w:val="xl79"/>
    <w:basedOn w:val="Normalny"/>
    <w:rsid w:val="00E26FD4"/>
    <w:pPr>
      <w:pBdr>
        <w:top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80">
    <w:name w:val="xl80"/>
    <w:basedOn w:val="Normalny"/>
    <w:rsid w:val="00E26FD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1">
    <w:name w:val="xl81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2">
    <w:name w:val="xl8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3">
    <w:name w:val="xl83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84">
    <w:name w:val="xl84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85">
    <w:name w:val="xl85"/>
    <w:basedOn w:val="Normalny"/>
    <w:rsid w:val="00E26FD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6">
    <w:name w:val="xl86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87">
    <w:name w:val="xl87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88">
    <w:name w:val="xl88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89">
    <w:name w:val="xl89"/>
    <w:basedOn w:val="Normalny"/>
    <w:rsid w:val="00E26FD4"/>
    <w:pPr>
      <w:pBdr>
        <w:top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90">
    <w:name w:val="xl90"/>
    <w:basedOn w:val="Normalny"/>
    <w:rsid w:val="00E26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91">
    <w:name w:val="xl91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92">
    <w:name w:val="xl92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93">
    <w:name w:val="xl93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94">
    <w:name w:val="xl94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40"/>
      <w:szCs w:val="40"/>
      <w:lang w:eastAsia="pl-PL"/>
      <w14:ligatures w14:val="none"/>
    </w:rPr>
  </w:style>
  <w:style w:type="paragraph" w:customStyle="1" w:styleId="xl95">
    <w:name w:val="xl95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96">
    <w:name w:val="xl96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97">
    <w:name w:val="xl97"/>
    <w:basedOn w:val="Normalny"/>
    <w:rsid w:val="00E26FD4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98">
    <w:name w:val="xl98"/>
    <w:basedOn w:val="Normalny"/>
    <w:rsid w:val="00E26FD4"/>
    <w:pPr>
      <w:pBdr>
        <w:top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99">
    <w:name w:val="xl99"/>
    <w:basedOn w:val="Normalny"/>
    <w:rsid w:val="00E26FD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0">
    <w:name w:val="xl100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1">
    <w:name w:val="xl101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2">
    <w:name w:val="xl10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3">
    <w:name w:val="xl103"/>
    <w:basedOn w:val="Normalny"/>
    <w:rsid w:val="00E26FD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4">
    <w:name w:val="xl104"/>
    <w:basedOn w:val="Normalny"/>
    <w:rsid w:val="00E26F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5">
    <w:name w:val="xl105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6">
    <w:name w:val="xl106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7">
    <w:name w:val="xl107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08">
    <w:name w:val="xl108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09">
    <w:name w:val="xl109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0">
    <w:name w:val="xl110"/>
    <w:basedOn w:val="Normalny"/>
    <w:rsid w:val="00E26FD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11">
    <w:name w:val="xl111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12">
    <w:name w:val="xl112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13">
    <w:name w:val="xl113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14">
    <w:name w:val="xl114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15">
    <w:name w:val="xl115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16">
    <w:name w:val="xl116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7">
    <w:name w:val="xl117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8">
    <w:name w:val="xl118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19">
    <w:name w:val="xl119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20">
    <w:name w:val="xl120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21">
    <w:name w:val="xl121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22">
    <w:name w:val="xl12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23">
    <w:name w:val="xl123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24">
    <w:name w:val="xl124"/>
    <w:basedOn w:val="Normalny"/>
    <w:rsid w:val="00E26FD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25">
    <w:name w:val="xl125"/>
    <w:basedOn w:val="Normalny"/>
    <w:rsid w:val="00E26FD4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26">
    <w:name w:val="xl126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27">
    <w:name w:val="xl127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28">
    <w:name w:val="xl128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29">
    <w:name w:val="xl129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30">
    <w:name w:val="xl130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31">
    <w:name w:val="xl131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2">
    <w:name w:val="xl13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3">
    <w:name w:val="xl133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4">
    <w:name w:val="xl134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5">
    <w:name w:val="xl135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6">
    <w:name w:val="xl136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7">
    <w:name w:val="xl137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paragraph" w:customStyle="1" w:styleId="xl138">
    <w:name w:val="xl138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39">
    <w:name w:val="xl139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0">
    <w:name w:val="xl140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1">
    <w:name w:val="xl141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42">
    <w:name w:val="xl142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43">
    <w:name w:val="xl143"/>
    <w:basedOn w:val="Normalny"/>
    <w:rsid w:val="00E26F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44">
    <w:name w:val="xl144"/>
    <w:basedOn w:val="Normalny"/>
    <w:rsid w:val="00E26F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5">
    <w:name w:val="xl145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6">
    <w:name w:val="xl146"/>
    <w:basedOn w:val="Normalny"/>
    <w:rsid w:val="00E26F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47">
    <w:name w:val="xl147"/>
    <w:basedOn w:val="Normalny"/>
    <w:rsid w:val="00E26F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48">
    <w:name w:val="xl148"/>
    <w:basedOn w:val="Normalny"/>
    <w:rsid w:val="00E26F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149">
    <w:name w:val="xl149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0">
    <w:name w:val="xl150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1">
    <w:name w:val="xl151"/>
    <w:basedOn w:val="Normalny"/>
    <w:rsid w:val="00E26F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2">
    <w:name w:val="xl152"/>
    <w:basedOn w:val="Normalny"/>
    <w:rsid w:val="00E26FD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3">
    <w:name w:val="xl153"/>
    <w:basedOn w:val="Normalny"/>
    <w:rsid w:val="00E26F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4">
    <w:name w:val="xl154"/>
    <w:basedOn w:val="Normalny"/>
    <w:rsid w:val="00E26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55">
    <w:name w:val="xl155"/>
    <w:basedOn w:val="Normalny"/>
    <w:rsid w:val="00E26F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6">
    <w:name w:val="xl156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7">
    <w:name w:val="xl157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8">
    <w:name w:val="xl158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59">
    <w:name w:val="xl159"/>
    <w:basedOn w:val="Normalny"/>
    <w:rsid w:val="00E26F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0">
    <w:name w:val="xl160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1">
    <w:name w:val="xl161"/>
    <w:basedOn w:val="Normalny"/>
    <w:rsid w:val="00E26FD4"/>
    <w:pPr>
      <w:pBdr>
        <w:top w:val="single" w:sz="4" w:space="0" w:color="auto"/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62">
    <w:name w:val="xl162"/>
    <w:basedOn w:val="Normalny"/>
    <w:rsid w:val="00E26FD4"/>
    <w:pPr>
      <w:pBdr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63">
    <w:name w:val="xl163"/>
    <w:basedOn w:val="Normalny"/>
    <w:rsid w:val="00E26FD4"/>
    <w:pPr>
      <w:pBdr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2"/>
      <w:szCs w:val="22"/>
      <w:lang w:eastAsia="pl-PL"/>
      <w14:ligatures w14:val="none"/>
    </w:rPr>
  </w:style>
  <w:style w:type="paragraph" w:customStyle="1" w:styleId="xl164">
    <w:name w:val="xl164"/>
    <w:basedOn w:val="Normalny"/>
    <w:rsid w:val="00E26FD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65">
    <w:name w:val="xl165"/>
    <w:basedOn w:val="Normalny"/>
    <w:rsid w:val="00E26FD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66">
    <w:name w:val="xl166"/>
    <w:basedOn w:val="Normalny"/>
    <w:rsid w:val="00E26FD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67">
    <w:name w:val="xl167"/>
    <w:basedOn w:val="Normalny"/>
    <w:rsid w:val="00E26FD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8">
    <w:name w:val="xl168"/>
    <w:basedOn w:val="Normalny"/>
    <w:rsid w:val="00E26FD4"/>
    <w:pP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69">
    <w:name w:val="xl169"/>
    <w:basedOn w:val="Normalny"/>
    <w:rsid w:val="00E26FD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70">
    <w:name w:val="xl170"/>
    <w:basedOn w:val="Normalny"/>
    <w:rsid w:val="00E26FD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71">
    <w:name w:val="xl171"/>
    <w:basedOn w:val="Normalny"/>
    <w:rsid w:val="00E26F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customStyle="1" w:styleId="xl172">
    <w:name w:val="xl172"/>
    <w:basedOn w:val="Normalny"/>
    <w:rsid w:val="00E26FD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2"/>
      <w:szCs w:val="22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3C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3C4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C4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53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0274162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144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178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33283508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2037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fca30f7f8bc1f378f952b272517139a4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31bc6be99d6a2632da9ca34f9e481925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2cf50c-50b3-475a-8c23-fbcb6ba3b8be">
      <Terms xmlns="http://schemas.microsoft.com/office/infopath/2007/PartnerControls"/>
    </lcf76f155ced4ddcb4097134ff3c332f>
    <TaxCatchAll xmlns="7e032f51-bdb3-4615-ae3f-22f071d10cd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CA3A84-9D99-42AA-86B4-D9B9B23CB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48690A-983C-4F0B-BC0B-22B891C21289}">
  <ds:schemaRefs>
    <ds:schemaRef ds:uri="http://schemas.microsoft.com/office/2006/metadata/properties"/>
    <ds:schemaRef ds:uri="http://schemas.microsoft.com/office/infopath/2007/PartnerControls"/>
    <ds:schemaRef ds:uri="832cf50c-50b3-475a-8c23-fbcb6ba3b8be"/>
    <ds:schemaRef ds:uri="7e032f51-bdb3-4615-ae3f-22f071d10cd9"/>
  </ds:schemaRefs>
</ds:datastoreItem>
</file>

<file path=customXml/itemProps3.xml><?xml version="1.0" encoding="utf-8"?>
<ds:datastoreItem xmlns:ds="http://schemas.openxmlformats.org/officeDocument/2006/customXml" ds:itemID="{71BDB731-51B4-4264-8E90-71119C9833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Nowicka</dc:creator>
  <cp:keywords/>
  <dc:description/>
  <cp:lastModifiedBy>Biblioteka WSB</cp:lastModifiedBy>
  <cp:revision>3</cp:revision>
  <dcterms:created xsi:type="dcterms:W3CDTF">2026-01-27T14:03:00Z</dcterms:created>
  <dcterms:modified xsi:type="dcterms:W3CDTF">2026-01-27T14:04:00Z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